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0DCD" w14:textId="4A1EB608" w:rsidR="00AA670D" w:rsidRDefault="00034173" w:rsidP="0097503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6C67D050">
                <wp:simplePos x="0" y="0"/>
                <wp:positionH relativeFrom="column">
                  <wp:posOffset>1672590</wp:posOffset>
                </wp:positionH>
                <wp:positionV relativeFrom="paragraph">
                  <wp:posOffset>-142240</wp:posOffset>
                </wp:positionV>
                <wp:extent cx="5181600" cy="74676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74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CC89F" w14:textId="3AE0B447" w:rsidR="00B9308E" w:rsidRDefault="00B9308E" w:rsidP="00B9308E">
                            <w:pPr>
                              <w:spacing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bookmarkStart w:id="0" w:name="_Hlk167961434"/>
                            <w:bookmarkStart w:id="1" w:name="_Hlk167961435"/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                            </w:t>
                            </w:r>
                            <w:r w:rsidRPr="00B9308E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ROBLE CLÁSICO </w:t>
                            </w:r>
                          </w:p>
                          <w:p w14:paraId="7F9FD1DC" w14:textId="77777777" w:rsidR="00B9308E" w:rsidRPr="00B9308E" w:rsidRDefault="00B9308E" w:rsidP="00B9308E">
                            <w:pPr>
                              <w:spacing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</w:p>
                          <w:p w14:paraId="5C01E07D" w14:textId="3EEA1CB6" w:rsidR="00DB2E36" w:rsidRDefault="00C97F3B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508FC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</w:t>
                            </w:r>
                            <w:r w:rsidR="00B9308E" w:rsidRPr="00B9308E">
                              <w:rPr>
                                <w:rFonts w:ascii="Cambria" w:hAnsi="Cambria"/>
                                <w:lang w:val="es-ES_tradnl"/>
                              </w:rPr>
                              <w:t xml:space="preserve">Maceración </w:t>
                            </w:r>
                            <w:proofErr w:type="spellStart"/>
                            <w:r w:rsidR="00B9308E" w:rsidRPr="00B9308E">
                              <w:rPr>
                                <w:rFonts w:ascii="Cambria" w:hAnsi="Cambria"/>
                                <w:lang w:val="es-ES_tradnl"/>
                              </w:rPr>
                              <w:t>pre</w:t>
                            </w:r>
                            <w:r w:rsidR="00BA45E0">
                              <w:rPr>
                                <w:rFonts w:ascii="Cambria" w:hAnsi="Cambria"/>
                                <w:lang w:val="es-ES_tradnl"/>
                              </w:rPr>
                              <w:t>-</w:t>
                            </w:r>
                            <w:r w:rsidR="00B9308E" w:rsidRPr="00B9308E">
                              <w:rPr>
                                <w:rFonts w:ascii="Cambria" w:hAnsi="Cambria"/>
                                <w:lang w:val="es-ES_tradnl"/>
                              </w:rPr>
                              <w:t>fermentativa</w:t>
                            </w:r>
                            <w:proofErr w:type="spellEnd"/>
                            <w:r w:rsidR="00B9308E" w:rsidRPr="00B9308E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en frío por 48hs para acentuar color y aromas. Fermentación en tanques de acero inoxidable con control de temperatura y posterior crianza en barrica de roble 6 meses.</w:t>
                            </w:r>
                          </w:p>
                          <w:p w14:paraId="66440138" w14:textId="10A14815" w:rsidR="00643502" w:rsidRDefault="001C5121" w:rsidP="00643502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Variedad: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B9308E">
                              <w:rPr>
                                <w:rFonts w:ascii="Cambria" w:hAnsi="Cambria"/>
                                <w:lang w:val="es-ES_tradnl"/>
                              </w:rPr>
                              <w:t xml:space="preserve">Tempranillo y Garnacha. </w:t>
                            </w:r>
                            <w:r w:rsidR="001508FC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49AA9B70" w14:textId="6189D325" w:rsidR="005A71D1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Viñedo</w:t>
                            </w:r>
                            <w:r w:rsidR="005A71D1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:</w:t>
                            </w:r>
                            <w:r w:rsidR="00B9308E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B9308E">
                              <w:rPr>
                                <w:rFonts w:ascii="Cambria" w:hAnsi="Cambria"/>
                              </w:rPr>
                              <w:t>Ribera alta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380039B8" w14:textId="673E3B9C" w:rsidR="00410A47" w:rsidRDefault="00D11319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7F3B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Edad:</w:t>
                            </w: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>30</w:t>
                            </w:r>
                            <w:r w:rsidR="00A26583" w:rsidRPr="00A26583">
                              <w:rPr>
                                <w:rFonts w:ascii="Cambria" w:hAnsi="Cambria"/>
                              </w:rPr>
                              <w:t xml:space="preserve"> años</w:t>
                            </w: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- Altitud:</w:t>
                            </w:r>
                            <w:r w:rsidR="00410A47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B9308E">
                              <w:rPr>
                                <w:rFonts w:ascii="Cambria" w:hAnsi="Cambria"/>
                              </w:rPr>
                              <w:t>500</w:t>
                            </w:r>
                            <w:r w:rsidR="00410A47" w:rsidRPr="001C5121">
                              <w:rPr>
                                <w:rFonts w:ascii="Cambria" w:hAnsi="Cambria"/>
                              </w:rPr>
                              <w:t xml:space="preserve"> m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etros</w:t>
                            </w:r>
                          </w:p>
                          <w:p w14:paraId="1DD4C278" w14:textId="5981BF04" w:rsidR="004332B9" w:rsidRDefault="00D11319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</w:t>
                            </w:r>
                            <w:r w:rsidR="00410A47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Suelo: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A71D1">
                              <w:rPr>
                                <w:rFonts w:ascii="Cambria" w:hAnsi="Cambria"/>
                              </w:rPr>
                              <w:t>Calcáreo</w:t>
                            </w:r>
                            <w:r w:rsidR="00410A47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391722F5" w14:textId="77777777" w:rsidR="0013787A" w:rsidRPr="0013787A" w:rsidRDefault="0013787A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415E3EBC" w14:textId="75F5C0B9" w:rsidR="004332B9" w:rsidRPr="00FB33BD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del vino</w:t>
                            </w:r>
                          </w:p>
                          <w:p w14:paraId="5F54237C" w14:textId="6A114F0D" w:rsidR="001C5121" w:rsidRDefault="00C97F3B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Vendimia</w:t>
                            </w:r>
                            <w:r w:rsidR="00EE7285"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="00EE728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B9308E" w:rsidRPr="00B9308E">
                              <w:rPr>
                                <w:rFonts w:ascii="Cambria" w:hAnsi="Cambria"/>
                                <w:lang w:val="es-ES_tradnl"/>
                              </w:rPr>
                              <w:t>Vendimiado de noche, cuando las temperaturas son bajas</w:t>
                            </w:r>
                            <w:r w:rsidR="00BA45E0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para preservar la frescura y acidez de las uvas, así como para evitar su oxidación y la fermentación</w:t>
                            </w:r>
                            <w:r w:rsidR="000B0D73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prematura. </w:t>
                            </w:r>
                            <w:r w:rsidR="00BA45E0">
                              <w:rPr>
                                <w:rFonts w:ascii="Cambria" w:hAnsi="Cambria"/>
                                <w:lang w:val="es-ES_tradnl"/>
                              </w:rPr>
                              <w:t xml:space="preserve">  </w:t>
                            </w:r>
                          </w:p>
                          <w:p w14:paraId="0B939B98" w14:textId="7E8BAA70" w:rsidR="00FB33BD" w:rsidRDefault="00034173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D11319">
                              <w:rPr>
                                <w:rFonts w:ascii="Cambria" w:hAnsi="Cambria"/>
                                <w:b/>
                                <w:bCs/>
                              </w:rPr>
                              <w:t>Alcohol:</w:t>
                            </w:r>
                            <w:r w:rsidRPr="001C5121">
                              <w:rPr>
                                <w:rFonts w:ascii="Cambria" w:hAnsi="Cambria"/>
                              </w:rPr>
                              <w:t xml:space="preserve"> 13</w:t>
                            </w:r>
                            <w:r w:rsidR="00B9308E">
                              <w:rPr>
                                <w:rFonts w:ascii="Cambria" w:hAnsi="Cambria"/>
                              </w:rPr>
                              <w:t>,5</w:t>
                            </w:r>
                            <w:r w:rsidRPr="001C5121">
                              <w:rPr>
                                <w:rFonts w:ascii="Cambria" w:hAnsi="Cambria"/>
                              </w:rPr>
                              <w:t>%</w:t>
                            </w:r>
                            <w:r w:rsidR="001508FC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135B73BC" w14:textId="0EFA3ABF" w:rsidR="00B9308E" w:rsidRDefault="001508FC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1508FC">
                              <w:rPr>
                                <w:rFonts w:ascii="Cambria" w:hAnsi="Cambria"/>
                                <w:b/>
                                <w:bCs/>
                              </w:rPr>
                              <w:t>Crianza: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4737">
                              <w:rPr>
                                <w:rFonts w:ascii="Cambria" w:hAnsi="Cambria"/>
                              </w:rPr>
                              <w:t>6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meses</w:t>
                            </w:r>
                            <w:r w:rsidR="00B9308E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53D52F58" w14:textId="724A9DE8" w:rsidR="00FB33BD" w:rsidRPr="00FB33BD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FB33BD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34CAD504" w:rsidR="005A71D1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 w:rsidR="001508FC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 w:rsidR="00B9308E">
                              <w:rPr>
                                <w:rFonts w:ascii="Cambria" w:hAnsi="Cambria"/>
                              </w:rPr>
                              <w:t>Color rojo rubí</w:t>
                            </w:r>
                            <w:r w:rsidR="00097D66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9630FA3" w14:textId="2933B9B2" w:rsidR="00FB33BD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 w:rsidR="00B9308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E513F5">
                              <w:rPr>
                                <w:rFonts w:ascii="Cambria" w:hAnsi="Cambria"/>
                              </w:rPr>
                              <w:t>C</w:t>
                            </w:r>
                            <w:r w:rsidR="00B9308E" w:rsidRPr="00B9308E">
                              <w:rPr>
                                <w:rFonts w:ascii="Cambria" w:hAnsi="Cambria"/>
                              </w:rPr>
                              <w:t>arácter frutal y balsámico con notas especiadas. Aromas de fruta fresca que recuerdan a la ciruela, entremezclada con toques de vainilla, cuero, y sotobosque.</w:t>
                            </w:r>
                          </w:p>
                          <w:p w14:paraId="011EC6E2" w14:textId="6E8F05D3" w:rsidR="00034173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>B</w:t>
                            </w:r>
                            <w:r w:rsidR="00EE7285" w:rsidRPr="00034173">
                              <w:rPr>
                                <w:rFonts w:ascii="Cambria" w:hAnsi="Cambria"/>
                                <w:u w:val="single"/>
                              </w:rPr>
                              <w:t>oca</w:t>
                            </w:r>
                            <w:r w:rsidRPr="00034173">
                              <w:rPr>
                                <w:rFonts w:ascii="Cambria" w:hAnsi="Cambria"/>
                                <w:u w:val="single"/>
                              </w:rPr>
                              <w:t xml:space="preserve">: </w:t>
                            </w:r>
                            <w:r w:rsidR="00EE728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B9308E" w:rsidRPr="00B9308E">
                              <w:rPr>
                                <w:rFonts w:ascii="Cambria" w:hAnsi="Cambria"/>
                              </w:rPr>
                              <w:t>En boca es jugoso, de acidez fresca, y paso fluido. Fácil de beber</w:t>
                            </w:r>
                            <w:r w:rsidR="00B9308E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1EE8A9EB" w14:textId="77777777" w:rsidR="0013787A" w:rsidRDefault="0013787A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7A86641C" w14:textId="054D4797" w:rsidR="00034173" w:rsidRPr="00034173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F69E81A" w14:textId="7FDF5673" w:rsidR="00034173" w:rsidRDefault="00034173" w:rsidP="00034173">
                            <w:r w:rsidRPr="00034173">
                              <w:rPr>
                                <w:b/>
                                <w:bCs/>
                              </w:rPr>
                              <w:t>Servicio:</w:t>
                            </w:r>
                            <w:r>
                              <w:t xml:space="preserve"> Entre </w:t>
                            </w:r>
                            <w:r w:rsidR="001508FC">
                              <w:t>8</w:t>
                            </w:r>
                            <w:r>
                              <w:t xml:space="preserve"> y 1</w:t>
                            </w:r>
                            <w:r w:rsidR="001508FC">
                              <w:t>2</w:t>
                            </w:r>
                            <w:r>
                              <w:t xml:space="preserve">ºC              </w:t>
                            </w:r>
                          </w:p>
                          <w:p w14:paraId="15CCFEEB" w14:textId="4CD68979" w:rsidR="00EE7285" w:rsidRDefault="00034173">
                            <w:r w:rsidRPr="00034173">
                              <w:rPr>
                                <w:b/>
                                <w:bCs/>
                              </w:rPr>
                              <w:t>Maridaje:</w:t>
                            </w:r>
                            <w:r>
                              <w:t xml:space="preserve"> </w:t>
                            </w:r>
                            <w:r w:rsidR="00BA45E0">
                              <w:t xml:space="preserve">Carnes rojas, embutidos, quesos, platos de cocina mediterránea, verduras a la parrilla, platos de inspiración asiática, platos con salsas a base de tomate, setas y hongos.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31.7pt;margin-top:-11.2pt;width:408pt;height:5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" fillcolor="white [3201]" stroked="f" strokeweight=".5pt">
                <v:textbox>
                  <w:txbxContent>
                    <w:p w14:paraId="32FCC89F" w14:textId="3AE0B447" w:rsidR="00B9308E" w:rsidRDefault="00B9308E" w:rsidP="00B9308E">
                      <w:pPr>
                        <w:spacing w:line="276" w:lineRule="auto"/>
                        <w:jc w:val="both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bookmarkStart w:id="8" w:name="_Hlk167961434"/>
                      <w:bookmarkStart w:id="9" w:name="_Hlk167961435"/>
                      <w:r>
                        <w:rPr>
                          <w:rFonts w:ascii="Century Schoolbook" w:hAnsi="Century Schoolbook"/>
                          <w:b/>
                          <w:bCs/>
                        </w:rPr>
                        <w:t xml:space="preserve">                             </w:t>
                      </w:r>
                      <w:r w:rsidRPr="00B9308E">
                        <w:rPr>
                          <w:rFonts w:ascii="Century Schoolbook" w:hAnsi="Century Schoolbook"/>
                          <w:b/>
                          <w:bCs/>
                        </w:rPr>
                        <w:t xml:space="preserve">ROBLE CLÁSICO </w:t>
                      </w:r>
                    </w:p>
                    <w:p w14:paraId="7F9FD1DC" w14:textId="77777777" w:rsidR="00B9308E" w:rsidRPr="00B9308E" w:rsidRDefault="00B9308E" w:rsidP="00B9308E">
                      <w:pPr>
                        <w:spacing w:line="276" w:lineRule="auto"/>
                        <w:jc w:val="both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</w:p>
                    <w:p w14:paraId="5C01E07D" w14:textId="3EEA1CB6" w:rsidR="00DB2E36" w:rsidRDefault="00C97F3B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1508FC">
                        <w:rPr>
                          <w:rFonts w:ascii="Cambria" w:hAnsi="Cambria"/>
                          <w:lang w:val="es-ES_tradnl"/>
                        </w:rPr>
                        <w:t xml:space="preserve"> </w:t>
                      </w:r>
                      <w:r w:rsidR="00B9308E" w:rsidRPr="00B9308E">
                        <w:rPr>
                          <w:rFonts w:ascii="Cambria" w:hAnsi="Cambria"/>
                          <w:lang w:val="es-ES_tradnl"/>
                        </w:rPr>
                        <w:t xml:space="preserve">Maceración </w:t>
                      </w:r>
                      <w:proofErr w:type="spellStart"/>
                      <w:r w:rsidR="00B9308E" w:rsidRPr="00B9308E">
                        <w:rPr>
                          <w:rFonts w:ascii="Cambria" w:hAnsi="Cambria"/>
                          <w:lang w:val="es-ES_tradnl"/>
                        </w:rPr>
                        <w:t>pre</w:t>
                      </w:r>
                      <w:r w:rsidR="00BA45E0">
                        <w:rPr>
                          <w:rFonts w:ascii="Cambria" w:hAnsi="Cambria"/>
                          <w:lang w:val="es-ES_tradnl"/>
                        </w:rPr>
                        <w:t>-</w:t>
                      </w:r>
                      <w:r w:rsidR="00B9308E" w:rsidRPr="00B9308E">
                        <w:rPr>
                          <w:rFonts w:ascii="Cambria" w:hAnsi="Cambria"/>
                          <w:lang w:val="es-ES_tradnl"/>
                        </w:rPr>
                        <w:t>fermentativa</w:t>
                      </w:r>
                      <w:proofErr w:type="spellEnd"/>
                      <w:r w:rsidR="00B9308E" w:rsidRPr="00B9308E">
                        <w:rPr>
                          <w:rFonts w:ascii="Cambria" w:hAnsi="Cambria"/>
                          <w:lang w:val="es-ES_tradnl"/>
                        </w:rPr>
                        <w:t xml:space="preserve"> en frío por 48hs para acentuar color y aromas. Fermentación en tanques de acero inoxidable con control de temperatura y posterior crianza en barrica de roble 6 meses.</w:t>
                      </w:r>
                    </w:p>
                    <w:p w14:paraId="66440138" w14:textId="10A14815" w:rsidR="00643502" w:rsidRDefault="001C5121" w:rsidP="00643502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</w:rPr>
                        <w:t>Variedad:</w:t>
                      </w:r>
                      <w:r w:rsidR="00410A47">
                        <w:rPr>
                          <w:rFonts w:ascii="Cambria" w:hAnsi="Cambria"/>
                        </w:rPr>
                        <w:t xml:space="preserve"> </w:t>
                      </w:r>
                      <w:r w:rsidR="00B9308E">
                        <w:rPr>
                          <w:rFonts w:ascii="Cambria" w:hAnsi="Cambria"/>
                          <w:lang w:val="es-ES_tradnl"/>
                        </w:rPr>
                        <w:t xml:space="preserve">Tempranillo y Garnacha. </w:t>
                      </w:r>
                      <w:r w:rsidR="001508FC">
                        <w:rPr>
                          <w:rFonts w:ascii="Cambria" w:hAnsi="Cambria"/>
                          <w:lang w:val="es-ES_tradnl"/>
                        </w:rPr>
                        <w:t xml:space="preserve"> </w:t>
                      </w:r>
                    </w:p>
                    <w:p w14:paraId="49AA9B70" w14:textId="6189D325" w:rsidR="005A71D1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Viñedo</w:t>
                      </w:r>
                      <w:r w:rsidR="005A71D1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:</w:t>
                      </w:r>
                      <w:r w:rsidR="00B9308E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B9308E">
                        <w:rPr>
                          <w:rFonts w:ascii="Cambria" w:hAnsi="Cambria"/>
                        </w:rPr>
                        <w:t>Ribera alta</w:t>
                      </w:r>
                      <w:r w:rsidR="001508FC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380039B8" w14:textId="673E3B9C" w:rsidR="00410A47" w:rsidRDefault="00D11319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C97F3B" w:rsidRPr="00D11319">
                        <w:rPr>
                          <w:rFonts w:ascii="Cambria" w:hAnsi="Cambria"/>
                          <w:b/>
                          <w:bCs/>
                        </w:rPr>
                        <w:t>Edad:</w:t>
                      </w: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1508FC">
                        <w:rPr>
                          <w:rFonts w:ascii="Cambria" w:hAnsi="Cambria"/>
                        </w:rPr>
                        <w:t>30</w:t>
                      </w:r>
                      <w:r w:rsidR="00A26583" w:rsidRPr="00A26583">
                        <w:rPr>
                          <w:rFonts w:ascii="Cambria" w:hAnsi="Cambria"/>
                        </w:rPr>
                        <w:t xml:space="preserve"> años</w:t>
                      </w: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       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- Altitud:</w:t>
                      </w:r>
                      <w:r w:rsidR="00410A47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B9308E">
                        <w:rPr>
                          <w:rFonts w:ascii="Cambria" w:hAnsi="Cambria"/>
                        </w:rPr>
                        <w:t>500</w:t>
                      </w:r>
                      <w:r w:rsidR="00410A47" w:rsidRPr="001C5121">
                        <w:rPr>
                          <w:rFonts w:ascii="Cambria" w:hAnsi="Cambria"/>
                        </w:rPr>
                        <w:t xml:space="preserve"> m</w:t>
                      </w:r>
                      <w:r w:rsidR="00410A47">
                        <w:rPr>
                          <w:rFonts w:ascii="Cambria" w:hAnsi="Cambria"/>
                        </w:rPr>
                        <w:t>etros</w:t>
                      </w:r>
                    </w:p>
                    <w:p w14:paraId="1DD4C278" w14:textId="5981BF04" w:rsidR="004332B9" w:rsidRDefault="00D11319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 xml:space="preserve">  </w:t>
                      </w:r>
                      <w:r w:rsidR="00410A47" w:rsidRPr="00D11319">
                        <w:rPr>
                          <w:rFonts w:ascii="Cambria" w:hAnsi="Cambria"/>
                          <w:b/>
                          <w:bCs/>
                        </w:rPr>
                        <w:t>Suelo:</w:t>
                      </w:r>
                      <w:r w:rsidR="00410A47">
                        <w:rPr>
                          <w:rFonts w:ascii="Cambria" w:hAnsi="Cambria"/>
                        </w:rPr>
                        <w:t xml:space="preserve"> </w:t>
                      </w:r>
                      <w:r w:rsidR="005A71D1">
                        <w:rPr>
                          <w:rFonts w:ascii="Cambria" w:hAnsi="Cambria"/>
                        </w:rPr>
                        <w:t>Calcáreo</w:t>
                      </w:r>
                      <w:r w:rsidR="00410A47">
                        <w:rPr>
                          <w:rFonts w:ascii="Cambria" w:hAnsi="Cambria"/>
                        </w:rPr>
                        <w:t>.</w:t>
                      </w:r>
                    </w:p>
                    <w:p w14:paraId="391722F5" w14:textId="77777777" w:rsidR="0013787A" w:rsidRPr="0013787A" w:rsidRDefault="0013787A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415E3EBC" w14:textId="75F5C0B9" w:rsidR="004332B9" w:rsidRPr="00FB33BD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FB33BD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FB33BD">
                        <w:rPr>
                          <w:rFonts w:ascii="Cambria" w:hAnsi="Cambria"/>
                          <w:b/>
                          <w:bCs/>
                        </w:rPr>
                        <w:t xml:space="preserve"> del vino</w:t>
                      </w:r>
                    </w:p>
                    <w:p w14:paraId="5F54237C" w14:textId="6A114F0D" w:rsidR="001C5121" w:rsidRDefault="00C97F3B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Vendimia</w:t>
                      </w:r>
                      <w:r w:rsidR="00EE7285" w:rsidRPr="00D11319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="00EE7285">
                        <w:rPr>
                          <w:rFonts w:ascii="Cambria" w:hAnsi="Cambria"/>
                        </w:rPr>
                        <w:t xml:space="preserve"> </w:t>
                      </w:r>
                      <w:r w:rsidR="00B9308E" w:rsidRPr="00B9308E">
                        <w:rPr>
                          <w:rFonts w:ascii="Cambria" w:hAnsi="Cambria"/>
                          <w:lang w:val="es-ES_tradnl"/>
                        </w:rPr>
                        <w:t>Vendimiado de noche, cuando las temperaturas son bajas</w:t>
                      </w:r>
                      <w:r w:rsidR="00BA45E0">
                        <w:rPr>
                          <w:rFonts w:ascii="Cambria" w:hAnsi="Cambria"/>
                          <w:lang w:val="es-ES_tradnl"/>
                        </w:rPr>
                        <w:t xml:space="preserve"> para preservar la frescura y acidez de las uvas, así como para evitar su oxidación y la fermentación</w:t>
                      </w:r>
                      <w:r w:rsidR="000B0D73">
                        <w:rPr>
                          <w:rFonts w:ascii="Cambria" w:hAnsi="Cambria"/>
                          <w:lang w:val="es-ES_tradnl"/>
                        </w:rPr>
                        <w:t xml:space="preserve"> prematura. </w:t>
                      </w:r>
                      <w:r w:rsidR="00BA45E0">
                        <w:rPr>
                          <w:rFonts w:ascii="Cambria" w:hAnsi="Cambria"/>
                          <w:lang w:val="es-ES_tradnl"/>
                        </w:rPr>
                        <w:t xml:space="preserve">  </w:t>
                      </w:r>
                    </w:p>
                    <w:p w14:paraId="0B939B98" w14:textId="7E8BAA70" w:rsidR="00FB33BD" w:rsidRDefault="00034173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D11319">
                        <w:rPr>
                          <w:rFonts w:ascii="Cambria" w:hAnsi="Cambria"/>
                          <w:b/>
                          <w:bCs/>
                        </w:rPr>
                        <w:t>Alcohol:</w:t>
                      </w:r>
                      <w:r w:rsidRPr="001C5121">
                        <w:rPr>
                          <w:rFonts w:ascii="Cambria" w:hAnsi="Cambria"/>
                        </w:rPr>
                        <w:t xml:space="preserve"> 13</w:t>
                      </w:r>
                      <w:r w:rsidR="00B9308E">
                        <w:rPr>
                          <w:rFonts w:ascii="Cambria" w:hAnsi="Cambria"/>
                        </w:rPr>
                        <w:t>,5</w:t>
                      </w:r>
                      <w:r w:rsidRPr="001C5121">
                        <w:rPr>
                          <w:rFonts w:ascii="Cambria" w:hAnsi="Cambria"/>
                        </w:rPr>
                        <w:t>%</w:t>
                      </w:r>
                      <w:r w:rsidR="001508FC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135B73BC" w14:textId="0EFA3ABF" w:rsidR="00B9308E" w:rsidRDefault="001508FC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1508FC">
                        <w:rPr>
                          <w:rFonts w:ascii="Cambria" w:hAnsi="Cambria"/>
                          <w:b/>
                          <w:bCs/>
                        </w:rPr>
                        <w:t>Crianza: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="00C94737">
                        <w:rPr>
                          <w:rFonts w:ascii="Cambria" w:hAnsi="Cambria"/>
                        </w:rPr>
                        <w:t>6</w:t>
                      </w:r>
                      <w:r>
                        <w:rPr>
                          <w:rFonts w:ascii="Cambria" w:hAnsi="Cambria"/>
                        </w:rPr>
                        <w:t xml:space="preserve"> meses</w:t>
                      </w:r>
                      <w:r w:rsidR="00B9308E">
                        <w:rPr>
                          <w:rFonts w:ascii="Cambria" w:hAnsi="Cambria"/>
                        </w:rPr>
                        <w:t>.</w:t>
                      </w:r>
                    </w:p>
                    <w:p w14:paraId="53D52F58" w14:textId="724A9DE8" w:rsidR="00FB33BD" w:rsidRPr="00FB33BD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FB33BD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34CAD504" w:rsidR="005A71D1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 w:rsidR="001508FC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 w:rsidR="00B9308E">
                        <w:rPr>
                          <w:rFonts w:ascii="Cambria" w:hAnsi="Cambria"/>
                        </w:rPr>
                        <w:t>Color rojo rubí</w:t>
                      </w:r>
                      <w:r w:rsidR="00097D66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9630FA3" w14:textId="2933B9B2" w:rsidR="00FB33BD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 w:rsidR="00B9308E">
                        <w:rPr>
                          <w:rFonts w:ascii="Cambria" w:hAnsi="Cambria"/>
                        </w:rPr>
                        <w:t xml:space="preserve"> </w:t>
                      </w:r>
                      <w:r w:rsidR="00E513F5">
                        <w:rPr>
                          <w:rFonts w:ascii="Cambria" w:hAnsi="Cambria"/>
                        </w:rPr>
                        <w:t>C</w:t>
                      </w:r>
                      <w:r w:rsidR="00B9308E" w:rsidRPr="00B9308E">
                        <w:rPr>
                          <w:rFonts w:ascii="Cambria" w:hAnsi="Cambria"/>
                        </w:rPr>
                        <w:t>arácter frutal y balsámico con notas especiadas. Aromas de fruta fresca que recuerdan a la ciruela, entremezclada con toques de vainilla, cuero, y sotobosque.</w:t>
                      </w:r>
                    </w:p>
                    <w:p w14:paraId="011EC6E2" w14:textId="6E8F05D3" w:rsidR="00034173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034173">
                        <w:rPr>
                          <w:rFonts w:ascii="Cambria" w:hAnsi="Cambria"/>
                          <w:u w:val="single"/>
                        </w:rPr>
                        <w:t>B</w:t>
                      </w:r>
                      <w:r w:rsidR="00EE7285" w:rsidRPr="00034173">
                        <w:rPr>
                          <w:rFonts w:ascii="Cambria" w:hAnsi="Cambria"/>
                          <w:u w:val="single"/>
                        </w:rPr>
                        <w:t>oca</w:t>
                      </w:r>
                      <w:r w:rsidRPr="00034173">
                        <w:rPr>
                          <w:rFonts w:ascii="Cambria" w:hAnsi="Cambria"/>
                          <w:u w:val="single"/>
                        </w:rPr>
                        <w:t xml:space="preserve">: </w:t>
                      </w:r>
                      <w:r w:rsidR="00EE7285">
                        <w:rPr>
                          <w:rFonts w:ascii="Cambria" w:hAnsi="Cambria"/>
                        </w:rPr>
                        <w:t xml:space="preserve"> 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B9308E" w:rsidRPr="00B9308E">
                        <w:rPr>
                          <w:rFonts w:ascii="Cambria" w:hAnsi="Cambria"/>
                        </w:rPr>
                        <w:t>En boca es jugoso, de acidez fresca, y paso fluido. Fácil de beber</w:t>
                      </w:r>
                      <w:r w:rsidR="00B9308E">
                        <w:rPr>
                          <w:rFonts w:ascii="Cambria" w:hAnsi="Cambria"/>
                        </w:rPr>
                        <w:t>.</w:t>
                      </w:r>
                    </w:p>
                    <w:p w14:paraId="1EE8A9EB" w14:textId="77777777" w:rsidR="0013787A" w:rsidRDefault="0013787A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7A86641C" w14:textId="054D4797" w:rsidR="00034173" w:rsidRPr="00034173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F69E81A" w14:textId="7FDF5673" w:rsidR="00034173" w:rsidRDefault="00034173" w:rsidP="00034173">
                      <w:r w:rsidRPr="00034173">
                        <w:rPr>
                          <w:b/>
                          <w:bCs/>
                        </w:rPr>
                        <w:t>Servicio:</w:t>
                      </w:r>
                      <w:r>
                        <w:t xml:space="preserve"> Entre </w:t>
                      </w:r>
                      <w:r w:rsidR="001508FC">
                        <w:t>8</w:t>
                      </w:r>
                      <w:r>
                        <w:t xml:space="preserve"> y 1</w:t>
                      </w:r>
                      <w:r w:rsidR="001508FC">
                        <w:t>2</w:t>
                      </w:r>
                      <w:r>
                        <w:t xml:space="preserve">ºC              </w:t>
                      </w:r>
                    </w:p>
                    <w:p w14:paraId="15CCFEEB" w14:textId="4CD68979" w:rsidR="00EE7285" w:rsidRDefault="00034173">
                      <w:r w:rsidRPr="00034173">
                        <w:rPr>
                          <w:b/>
                          <w:bCs/>
                        </w:rPr>
                        <w:t>Maridaje:</w:t>
                      </w:r>
                      <w:r>
                        <w:t xml:space="preserve"> </w:t>
                      </w:r>
                      <w:r w:rsidR="00BA45E0">
                        <w:t xml:space="preserve">Carnes rojas, embutidos, quesos, platos de cocina mediterránea, verduras a la parrilla, platos de inspiración asiática, platos con salsas a base de tomate, setas y hongos. </w:t>
                      </w:r>
                    </w:p>
                  </w:txbxContent>
                </v:textbox>
              </v:shape>
            </w:pict>
          </mc:Fallback>
        </mc:AlternateContent>
      </w:r>
    </w:p>
    <w:p w14:paraId="1EAE5F73" w14:textId="474B1287" w:rsidR="00750222" w:rsidRDefault="00750222" w:rsidP="00750222">
      <w:pPr>
        <w:spacing w:line="276" w:lineRule="auto"/>
        <w:ind w:left="708"/>
        <w:rPr>
          <w:rFonts w:ascii="Cambria" w:hAnsi="Cambria"/>
          <w:noProof/>
          <w:sz w:val="20"/>
          <w:szCs w:val="20"/>
        </w:rPr>
      </w:pPr>
    </w:p>
    <w:p w14:paraId="52E5C95E" w14:textId="60A5157A" w:rsidR="004332B9" w:rsidRDefault="00B9308E" w:rsidP="00B9308E">
      <w:pPr>
        <w:spacing w:line="276" w:lineRule="auto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inline distT="0" distB="0" distL="0" distR="0" wp14:anchorId="3835CAA7" wp14:editId="3BE1E34E">
            <wp:extent cx="1866900" cy="6067425"/>
            <wp:effectExtent l="0" t="0" r="0" b="0"/>
            <wp:docPr id="4874732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9" t="7692" r="18705" b="-7692"/>
                    <a:stretch/>
                  </pic:blipFill>
                  <pic:spPr bwMode="auto">
                    <a:xfrm>
                      <a:off x="0" y="0"/>
                      <a:ext cx="1876149" cy="609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05222" w14:textId="44C05BC9" w:rsidR="004332B9" w:rsidRDefault="004332B9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br w:type="page"/>
      </w:r>
    </w:p>
    <w:p w14:paraId="3A53F64F" w14:textId="39C171FE" w:rsidR="0078277A" w:rsidRPr="00750222" w:rsidRDefault="0078277A" w:rsidP="00643502">
      <w:pPr>
        <w:spacing w:line="276" w:lineRule="auto"/>
        <w:ind w:left="1418" w:firstLine="708"/>
        <w:rPr>
          <w:rFonts w:ascii="Cambria" w:hAnsi="Cambria"/>
          <w:noProof/>
          <w:sz w:val="20"/>
          <w:szCs w:val="20"/>
        </w:rPr>
      </w:pPr>
    </w:p>
    <w:sectPr w:rsidR="0078277A" w:rsidRPr="00750222" w:rsidSect="00034173">
      <w:headerReference w:type="default" r:id="rId7"/>
      <w:footerReference w:type="default" r:id="rId8"/>
      <w:pgSz w:w="11906" w:h="16838"/>
      <w:pgMar w:top="3119" w:right="991" w:bottom="1417" w:left="426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43F42" w14:textId="77777777" w:rsidR="00F15491" w:rsidRDefault="00F15491" w:rsidP="003A0883">
      <w:pPr>
        <w:spacing w:after="0" w:line="240" w:lineRule="auto"/>
      </w:pPr>
      <w:r>
        <w:separator/>
      </w:r>
    </w:p>
  </w:endnote>
  <w:endnote w:type="continuationSeparator" w:id="0">
    <w:p w14:paraId="561E14DF" w14:textId="77777777" w:rsidR="00F15491" w:rsidRDefault="00F15491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054B" w14:textId="77777777" w:rsidR="00F15491" w:rsidRDefault="00F15491" w:rsidP="003A0883">
      <w:pPr>
        <w:spacing w:after="0" w:line="240" w:lineRule="auto"/>
      </w:pPr>
      <w:r>
        <w:separator/>
      </w:r>
    </w:p>
  </w:footnote>
  <w:footnote w:type="continuationSeparator" w:id="0">
    <w:p w14:paraId="511EC5F0" w14:textId="77777777" w:rsidR="00F15491" w:rsidRDefault="00F15491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240169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61AE"/>
    <w:rsid w:val="000323A7"/>
    <w:rsid w:val="00034173"/>
    <w:rsid w:val="00036624"/>
    <w:rsid w:val="0009084C"/>
    <w:rsid w:val="00097D66"/>
    <w:rsid w:val="000B0377"/>
    <w:rsid w:val="000B0D73"/>
    <w:rsid w:val="001339AB"/>
    <w:rsid w:val="0013787A"/>
    <w:rsid w:val="001508FC"/>
    <w:rsid w:val="00171268"/>
    <w:rsid w:val="00177993"/>
    <w:rsid w:val="0018169C"/>
    <w:rsid w:val="00196F64"/>
    <w:rsid w:val="001C5121"/>
    <w:rsid w:val="002129F9"/>
    <w:rsid w:val="002363E5"/>
    <w:rsid w:val="0027489F"/>
    <w:rsid w:val="00275294"/>
    <w:rsid w:val="00284EFB"/>
    <w:rsid w:val="002A09C8"/>
    <w:rsid w:val="002D7129"/>
    <w:rsid w:val="00315452"/>
    <w:rsid w:val="0032067B"/>
    <w:rsid w:val="003A0883"/>
    <w:rsid w:val="003A5E85"/>
    <w:rsid w:val="00410A47"/>
    <w:rsid w:val="004332B9"/>
    <w:rsid w:val="00461951"/>
    <w:rsid w:val="004C10EB"/>
    <w:rsid w:val="00524703"/>
    <w:rsid w:val="00566E90"/>
    <w:rsid w:val="005A1E48"/>
    <w:rsid w:val="005A71D1"/>
    <w:rsid w:val="005E66BA"/>
    <w:rsid w:val="00601B8D"/>
    <w:rsid w:val="00632089"/>
    <w:rsid w:val="00643502"/>
    <w:rsid w:val="00724D12"/>
    <w:rsid w:val="00750222"/>
    <w:rsid w:val="0078277A"/>
    <w:rsid w:val="0078675A"/>
    <w:rsid w:val="007A62F6"/>
    <w:rsid w:val="007C3F1E"/>
    <w:rsid w:val="0082092C"/>
    <w:rsid w:val="00850F5B"/>
    <w:rsid w:val="008C7262"/>
    <w:rsid w:val="008D38CD"/>
    <w:rsid w:val="008E53DD"/>
    <w:rsid w:val="008F032C"/>
    <w:rsid w:val="00901093"/>
    <w:rsid w:val="009177BB"/>
    <w:rsid w:val="00925D20"/>
    <w:rsid w:val="009545B7"/>
    <w:rsid w:val="00975036"/>
    <w:rsid w:val="009A450B"/>
    <w:rsid w:val="009A7F5B"/>
    <w:rsid w:val="009E64CC"/>
    <w:rsid w:val="00A03C71"/>
    <w:rsid w:val="00A26583"/>
    <w:rsid w:val="00A6161D"/>
    <w:rsid w:val="00A62284"/>
    <w:rsid w:val="00A9640F"/>
    <w:rsid w:val="00AA2D06"/>
    <w:rsid w:val="00AA670D"/>
    <w:rsid w:val="00AB0957"/>
    <w:rsid w:val="00AF28A4"/>
    <w:rsid w:val="00B02E46"/>
    <w:rsid w:val="00B215FC"/>
    <w:rsid w:val="00B23ADF"/>
    <w:rsid w:val="00B9308E"/>
    <w:rsid w:val="00BA3A7A"/>
    <w:rsid w:val="00BA45E0"/>
    <w:rsid w:val="00BD52CC"/>
    <w:rsid w:val="00BD6258"/>
    <w:rsid w:val="00C57105"/>
    <w:rsid w:val="00C700F9"/>
    <w:rsid w:val="00C94737"/>
    <w:rsid w:val="00C97F3B"/>
    <w:rsid w:val="00D11319"/>
    <w:rsid w:val="00D34B43"/>
    <w:rsid w:val="00D4390A"/>
    <w:rsid w:val="00D54D08"/>
    <w:rsid w:val="00D71201"/>
    <w:rsid w:val="00D755F4"/>
    <w:rsid w:val="00DB2E36"/>
    <w:rsid w:val="00E35061"/>
    <w:rsid w:val="00E513F5"/>
    <w:rsid w:val="00E65EDE"/>
    <w:rsid w:val="00E9297C"/>
    <w:rsid w:val="00EA2805"/>
    <w:rsid w:val="00EE7285"/>
    <w:rsid w:val="00F15491"/>
    <w:rsid w:val="00F1576B"/>
    <w:rsid w:val="00FB0E87"/>
    <w:rsid w:val="00F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Yanhao</cp:lastModifiedBy>
  <cp:revision>11</cp:revision>
  <cp:lastPrinted>2022-11-08T12:34:00Z</cp:lastPrinted>
  <dcterms:created xsi:type="dcterms:W3CDTF">2024-06-03T12:39:00Z</dcterms:created>
  <dcterms:modified xsi:type="dcterms:W3CDTF">2024-07-25T10:18:00Z</dcterms:modified>
</cp:coreProperties>
</file>